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1"/>
        <w:gridCol w:w="7584"/>
      </w:tblGrid>
      <w:tr w:rsidR="00546644" w:rsidRPr="00546644" w:rsidTr="00E01C05">
        <w:trPr>
          <w:tblCellSpacing w:w="15" w:type="dxa"/>
        </w:trPr>
        <w:tc>
          <w:tcPr>
            <w:tcW w:w="4976" w:type="pct"/>
            <w:gridSpan w:val="2"/>
            <w:tcBorders>
              <w:top w:val="nil"/>
            </w:tcBorders>
            <w:vAlign w:val="center"/>
            <w:hideMark/>
          </w:tcPr>
          <w:p w:rsidR="00546644" w:rsidRPr="00546644" w:rsidRDefault="00546644" w:rsidP="0054664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Vacances scolaires 2017-2018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hyperlink r:id="rId4" w:history="1">
              <w:r w:rsidRPr="00E01C05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eastAsia="fr-FR"/>
                </w:rPr>
                <w:t>zone C</w:t>
              </w:r>
            </w:hyperlink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Rentrée scolaire 2017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Jour de la reprise le lundi 4 septembre 2017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de la Toussaint 2017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A la fin des cours du samedi 21 octobre 2017</w:t>
            </w:r>
          </w:p>
          <w:p w:rsidR="00546644" w:rsidRPr="00546644" w:rsidRDefault="00E01C05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pict>
                <v:rect id="_x0000_i1096" style="width:342.5pt;height:.05pt" o:hrpct="911" o:hralign="center" o:hrstd="t" o:hr="t" fillcolor="#aca899" stroked="f"/>
              </w:pict>
            </w:r>
          </w:p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Jour de la reprise le lundi 6 novembre 2017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de Noël 2017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A la fin des cours du samedi 23 décembre 2017</w:t>
            </w:r>
          </w:p>
          <w:p w:rsidR="00546644" w:rsidRPr="00546644" w:rsidRDefault="00E01C05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pict>
                <v:rect id="_x0000_i1097" style="width:343.25pt;height:.05pt" o:hrpct="913" o:hralign="center" o:hrstd="t" o:hr="t" fillcolor="#aca899" stroked="f"/>
              </w:pict>
            </w:r>
          </w:p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Jour de la reprise le lundi 8 janvier 2018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d'hiver 2018</w:t>
            </w: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br/>
            </w: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de février 2018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A la fin des cours du samedi 17 février 2018</w:t>
            </w:r>
          </w:p>
          <w:p w:rsidR="00546644" w:rsidRPr="00546644" w:rsidRDefault="00E01C05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pict>
                <v:rect id="_x0000_i1098" style="width:341.75pt;height:.05pt" o:hrpct="909" o:hralign="center" o:hrstd="t" o:hr="t" fillcolor="#aca899" stroked="f"/>
              </w:pict>
            </w:r>
          </w:p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Jour de la reprise le lundi 5 mars 2018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de printemps 2018</w:t>
            </w: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br/>
            </w: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vacances de Pâques 2018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A la fin des cours du samedi 14 avril 2018</w:t>
            </w:r>
          </w:p>
          <w:p w:rsidR="00546644" w:rsidRPr="00546644" w:rsidRDefault="00E01C05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pict>
                <v:rect id="_x0000_i1099" style="width:341pt;height:.05pt" o:hrpct="907" o:hralign="center" o:hrstd="t" o:hr="t" fillcolor="#aca899" stroked="f"/>
              </w:pict>
            </w:r>
          </w:p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Jour de la reprise le lundi 30 avril 2018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fr-FR"/>
              </w:rPr>
              <w:t>Pont de l'Ascension 2018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fr-FR"/>
              </w:rPr>
              <w:t>Il n'y a pas de pont officiel de l'Ascension en 2018</w:t>
            </w:r>
            <w:r w:rsid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 xml:space="preserve">  </w:t>
            </w:r>
          </w:p>
        </w:tc>
      </w:tr>
      <w:tr w:rsidR="00546644" w:rsidRPr="00546644" w:rsidTr="00E0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546644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Grandes vacances 2018</w:t>
            </w:r>
          </w:p>
        </w:tc>
        <w:tc>
          <w:tcPr>
            <w:tcW w:w="3007" w:type="pct"/>
            <w:vAlign w:val="center"/>
            <w:hideMark/>
          </w:tcPr>
          <w:p w:rsidR="00546644" w:rsidRPr="00546644" w:rsidRDefault="00546644" w:rsidP="005466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E01C0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A la fin des cours du samedi 7 juillet 2018</w:t>
            </w:r>
          </w:p>
        </w:tc>
      </w:tr>
    </w:tbl>
    <w:p w:rsidR="005E0ABD" w:rsidRDefault="005E0ABD"/>
    <w:sectPr w:rsidR="005E0ABD" w:rsidSect="00E01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644"/>
    <w:rsid w:val="00546644"/>
    <w:rsid w:val="005E0ABD"/>
    <w:rsid w:val="00E0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BD"/>
  </w:style>
  <w:style w:type="paragraph" w:styleId="Titre2">
    <w:name w:val="heading 2"/>
    <w:basedOn w:val="Normal"/>
    <w:link w:val="Titre2Car"/>
    <w:uiPriority w:val="9"/>
    <w:qFormat/>
    <w:rsid w:val="00546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66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6644"/>
    <w:rPr>
      <w:color w:val="0000FF"/>
      <w:u w:val="single"/>
    </w:rPr>
  </w:style>
  <w:style w:type="character" w:customStyle="1" w:styleId="ok1">
    <w:name w:val="ok1"/>
    <w:basedOn w:val="Policepardfaut"/>
    <w:rsid w:val="00546644"/>
  </w:style>
  <w:style w:type="character" w:customStyle="1" w:styleId="zonec">
    <w:name w:val="zonec"/>
    <w:basedOn w:val="Policepardfaut"/>
    <w:rsid w:val="00546644"/>
  </w:style>
  <w:style w:type="character" w:customStyle="1" w:styleId="ok">
    <w:name w:val="ok"/>
    <w:basedOn w:val="Policepardfaut"/>
    <w:rsid w:val="0054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cances-scolaires.education/zone-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BUSSY-SAINT-GEORGES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PSCAGNELLI</dc:creator>
  <cp:keywords/>
  <dc:description/>
  <cp:lastModifiedBy>PSCAGNELLI</cp:lastModifiedBy>
  <cp:revision>1</cp:revision>
  <dcterms:created xsi:type="dcterms:W3CDTF">2017-12-05T08:44:00Z</dcterms:created>
  <dcterms:modified xsi:type="dcterms:W3CDTF">2017-12-05T09:15:00Z</dcterms:modified>
</cp:coreProperties>
</file>